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1B" w:rsidRDefault="00EE0F06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附件一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              </w:t>
      </w:r>
      <w:bookmarkStart w:id="0" w:name="OLE_LINK21"/>
      <w:bookmarkStart w:id="1" w:name="OLE_LINK20"/>
    </w:p>
    <w:p w:rsidR="006B7F1B" w:rsidRDefault="00EE0F06">
      <w:pPr>
        <w:tabs>
          <w:tab w:val="right" w:pos="3528"/>
        </w:tabs>
        <w:spacing w:line="360" w:lineRule="auto"/>
        <w:ind w:firstLineChars="1100" w:firstLine="3534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活动行程一</w:t>
      </w:r>
    </w:p>
    <w:bookmarkEnd w:id="0"/>
    <w:bookmarkEnd w:id="1"/>
    <w:p w:rsidR="006B7F1B" w:rsidRDefault="00EE0F0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北京探索营北京·我的求学时光</w:t>
      </w:r>
    </w:p>
    <w:p w:rsidR="006B7F1B" w:rsidRDefault="00EE0F0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行程安排</w:t>
      </w:r>
      <w:r>
        <w:rPr>
          <w:rFonts w:ascii="仿宋" w:eastAsia="仿宋" w:hAnsi="仿宋" w:hint="eastAsia"/>
          <w:b/>
          <w:sz w:val="32"/>
          <w:szCs w:val="32"/>
        </w:rPr>
        <w:t>(6</w:t>
      </w:r>
      <w:r>
        <w:rPr>
          <w:rFonts w:ascii="仿宋" w:eastAsia="仿宋" w:hAnsi="仿宋" w:hint="eastAsia"/>
          <w:b/>
          <w:sz w:val="32"/>
          <w:szCs w:val="32"/>
        </w:rPr>
        <w:t>天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晚</w:t>
      </w:r>
      <w:r>
        <w:rPr>
          <w:rFonts w:ascii="仿宋" w:eastAsia="仿宋" w:hAnsi="仿宋" w:hint="eastAsia"/>
          <w:b/>
          <w:sz w:val="32"/>
          <w:szCs w:val="32"/>
        </w:rPr>
        <w:t>)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Day 1</w:t>
      </w:r>
    </w:p>
    <w:p w:rsidR="006B7F1B" w:rsidRDefault="00EE0F06">
      <w:pPr>
        <w:ind w:firstLineChars="850" w:firstLine="2731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1.</w:t>
      </w: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遇见千年帝都</w:t>
      </w:r>
    </w:p>
    <w:p w:rsidR="006B7F1B" w:rsidRDefault="00EE0F06">
      <w:pPr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【上午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北京欢迎你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 xml:space="preserve">!  </w:t>
      </w:r>
    </w:p>
    <w:p w:rsidR="006B7F1B" w:rsidRDefault="00EE0F06">
      <w:pPr>
        <w:ind w:firstLineChars="350" w:firstLine="1124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接机、接站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/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办理入住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/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分班分组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【下午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营员见面会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开营仪式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营长主题分享《我眼中的北京》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营地</w:t>
      </w:r>
      <w:r>
        <w:rPr>
          <w:rFonts w:ascii="仿宋" w:eastAsia="仿宋" w:hAnsi="仿宋" w:hint="eastAsia"/>
          <w:sz w:val="32"/>
          <w:szCs w:val="32"/>
        </w:rPr>
        <w:t>3D</w:t>
      </w:r>
      <w:r>
        <w:rPr>
          <w:rFonts w:ascii="仿宋" w:eastAsia="仿宋" w:hAnsi="仿宋" w:hint="eastAsia"/>
          <w:sz w:val="32"/>
          <w:szCs w:val="32"/>
        </w:rPr>
        <w:t>规则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研学任务发布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B050"/>
          <w:sz w:val="32"/>
          <w:szCs w:val="32"/>
        </w:rPr>
        <w:t>【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晚上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《我的求学时光》清北学长分享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目标方向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时间管理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学习技巧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Day 2</w:t>
      </w:r>
    </w:p>
    <w:p w:rsidR="006B7F1B" w:rsidRDefault="00EE0F06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2.</w:t>
      </w: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探秘皇家紫禁城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[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全天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天安门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故宫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打卡标志性地标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学习广场建筑群布局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按图索骥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寻找散落在故宫的小怪兽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感受皇家文化、礼制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学习明清历史脉络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品尝正宗老北京炸酱面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[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晚上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皇家集市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国风摊位</w:t>
      </w:r>
      <w:r>
        <w:rPr>
          <w:rFonts w:ascii="仿宋" w:eastAsia="仿宋" w:hAnsi="仿宋" w:hint="eastAsia"/>
          <w:sz w:val="32"/>
          <w:szCs w:val="32"/>
        </w:rPr>
        <w:t>DIY/</w:t>
      </w:r>
      <w:r>
        <w:rPr>
          <w:rFonts w:ascii="仿宋" w:eastAsia="仿宋" w:hAnsi="仿宋" w:hint="eastAsia"/>
          <w:sz w:val="32"/>
          <w:szCs w:val="32"/>
        </w:rPr>
        <w:t>摆摊叫卖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沟通表达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财商管理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Day 3</w:t>
      </w:r>
    </w:p>
    <w:p w:rsidR="006B7F1B" w:rsidRDefault="00EE0F06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lastRenderedPageBreak/>
        <w:t>3.</w:t>
      </w: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非遗里的老北京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[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上午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中轴线上的百年老店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探索任务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寻找隐藏在前门大街的百年老店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[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下午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国粹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京剧脸谱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了解京剧发展史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跟着大师学“唱作念打”“手眼身法步”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化身京剧小角儿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演绎经典曲目桥段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绘制属于自己的脸谱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晚上</w:t>
      </w:r>
      <w:r>
        <w:rPr>
          <w:rFonts w:ascii="仿宋" w:eastAsia="仿宋" w:hAnsi="仿宋" w:hint="eastAsia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夜游鸟巢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水立方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走进鸟巢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寻找最后</w:t>
      </w:r>
      <w:r>
        <w:rPr>
          <w:rFonts w:ascii="仿宋" w:eastAsia="仿宋" w:hAnsi="仿宋" w:hint="eastAsia"/>
          <w:sz w:val="32"/>
          <w:szCs w:val="32"/>
        </w:rPr>
        <w:t>一棒火炬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打卡夜幕中的水立方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Day 4</w:t>
      </w:r>
    </w:p>
    <w:p w:rsidR="006B7F1B" w:rsidRDefault="00EE0F06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 xml:space="preserve">    4.</w:t>
      </w: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科学家思维养成计划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[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上午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探访中科院研究所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走进中科院研究所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专家科普讲座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实验室参观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解密生活当中的一些“魔法”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了解科学家的日常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小组实验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【下午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清北专家学者讲座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考入名校的</w:t>
      </w:r>
      <w:r>
        <w:rPr>
          <w:rFonts w:ascii="仿宋" w:eastAsia="仿宋" w:hAnsi="仿宋" w:hint="eastAsia"/>
          <w:sz w:val="32"/>
          <w:szCs w:val="32"/>
        </w:rPr>
        <w:t>N</w:t>
      </w:r>
      <w:r>
        <w:rPr>
          <w:rFonts w:ascii="仿宋" w:eastAsia="仿宋" w:hAnsi="仿宋" w:hint="eastAsia"/>
          <w:sz w:val="32"/>
          <w:szCs w:val="32"/>
        </w:rPr>
        <w:t>种方式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中国高校的优势学科与特色专业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考入双一流高校的路径和方法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解答学业规划方面的疑惑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【晚上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思维导图绘制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学习科学家思考方式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绘制作为一名科学家的必备要素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Day 5</w:t>
      </w:r>
    </w:p>
    <w:p w:rsidR="006B7F1B" w:rsidRDefault="00EE0F06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5.</w:t>
      </w: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我与清北学长面对面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【上午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古老的心脏一居庸关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居庸关长城的由来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北京市的长城分布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学习古代军事建筑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登顶居庸关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站在制高点眺望远方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探究长城建筑工艺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【下午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名校参访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清华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北大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北航其中一所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根据政策三所高校安排其中一所进行深度探访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感受高校人文底蕴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学长分享求学历程及校园生活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[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晚上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我心目中的大学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给自己的未来写一封信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描绘心目中的大学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撰写研学日志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Day 6</w:t>
      </w:r>
    </w:p>
    <w:p w:rsidR="006B7F1B" w:rsidRDefault="00EE0F06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6.</w:t>
      </w:r>
      <w:r>
        <w:rPr>
          <w:rFonts w:ascii="仿宋" w:eastAsia="仿宋" w:hAnsi="仿宋" w:hint="eastAsia"/>
          <w:b/>
          <w:color w:val="FF0000"/>
          <w:sz w:val="32"/>
          <w:szCs w:val="32"/>
          <w:highlight w:val="yellow"/>
        </w:rPr>
        <w:t>飞向未来的宇宙科技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B050"/>
          <w:sz w:val="32"/>
          <w:szCs w:val="32"/>
        </w:rPr>
        <w:t>【上午</w:t>
      </w:r>
      <w:r>
        <w:rPr>
          <w:rFonts w:ascii="仿宋" w:eastAsia="仿宋" w:hAnsi="仿宋" w:hint="eastAsia"/>
          <w:b/>
          <w:color w:val="00B050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科技馆探秘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结营仪式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感受我国前沿科技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和机器人互动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分组物理实验</w:t>
      </w:r>
    </w:p>
    <w:p w:rsidR="006B7F1B" w:rsidRDefault="00EE0F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研学分享回顾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主题提名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结营仪式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合影留念</w:t>
      </w:r>
    </w:p>
    <w:p w:rsidR="006B7F1B" w:rsidRDefault="00EE0F06">
      <w:pPr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[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下午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]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快乐返程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/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送机、送站</w:t>
      </w: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ind w:firstLineChars="950" w:firstLine="3052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EE0F06">
      <w:pPr>
        <w:tabs>
          <w:tab w:val="right" w:pos="3528"/>
        </w:tabs>
        <w:spacing w:line="360" w:lineRule="auto"/>
        <w:ind w:firstLineChars="1050" w:firstLine="3373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活动行程二</w:t>
      </w:r>
    </w:p>
    <w:p w:rsidR="006B7F1B" w:rsidRDefault="00EE0F06">
      <w:pPr>
        <w:pStyle w:val="a3"/>
        <w:spacing w:before="0" w:after="0" w:afterAutospacing="0" w:line="460" w:lineRule="exact"/>
        <w:ind w:left="0" w:firstLineChars="800" w:firstLine="2570"/>
        <w:rPr>
          <w:rFonts w:ascii="仿宋" w:eastAsia="仿宋" w:hAnsi="仿宋" w:cs="Calibri"/>
          <w:b/>
          <w:bCs/>
          <w:kern w:val="2"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“相聚京华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逐梦成长”</w:t>
      </w:r>
    </w:p>
    <w:p w:rsidR="006B7F1B" w:rsidRDefault="00EE0F06">
      <w:pPr>
        <w:pStyle w:val="a3"/>
        <w:spacing w:before="0" w:after="0" w:afterAutospacing="0" w:line="460" w:lineRule="exact"/>
        <w:ind w:left="0" w:firstLineChars="900" w:firstLine="2891"/>
        <w:rPr>
          <w:rFonts w:ascii="仿宋" w:eastAsia="仿宋" w:hAnsi="仿宋" w:cs="Calibri"/>
          <w:b/>
          <w:bCs/>
          <w:kern w:val="2"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北京营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(5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天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4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晚</w:t>
      </w:r>
      <w:r>
        <w:rPr>
          <w:rFonts w:ascii="仿宋" w:eastAsia="仿宋" w:hAnsi="仿宋" w:cs="Calibri" w:hint="eastAsia"/>
          <w:b/>
          <w:bCs/>
          <w:kern w:val="2"/>
          <w:sz w:val="32"/>
          <w:szCs w:val="32"/>
        </w:rPr>
        <w:t>)</w:t>
      </w:r>
    </w:p>
    <w:p w:rsidR="006B7F1B" w:rsidRDefault="00EE0F06">
      <w:pPr>
        <w:pStyle w:val="a3"/>
        <w:spacing w:before="0" w:after="0" w:afterAutospacing="0" w:line="460" w:lineRule="exact"/>
        <w:ind w:left="0" w:firstLineChars="1100" w:firstLine="353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研学行程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5103"/>
      </w:tblGrid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a3"/>
              <w:spacing w:line="360" w:lineRule="auto"/>
              <w:ind w:left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研学时间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a3"/>
              <w:spacing w:line="360" w:lineRule="auto"/>
              <w:ind w:left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研学行程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a3"/>
              <w:spacing w:line="360" w:lineRule="auto"/>
              <w:ind w:left="0"/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研学内容</w:t>
            </w:r>
          </w:p>
        </w:tc>
      </w:tr>
      <w:tr w:rsidR="006B7F1B">
        <w:trPr>
          <w:trHeight w:val="6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第一天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——北京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color w:val="000000"/>
                <w:sz w:val="30"/>
                <w:szCs w:val="30"/>
              </w:rPr>
              <w:t>开启愉快的研学旅程，在高铁上体验午餐。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F1B" w:rsidRDefault="00EE0F06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晚餐。举行开营仪式：聆听营歌、授旗仪式、入营宣誓、代表致辞，强化研学意识，进入研学状态，开始一段自我管理、自我约束、自我提升的研学旅程。</w:t>
            </w:r>
          </w:p>
        </w:tc>
      </w:tr>
      <w:tr w:rsidR="006B7F1B">
        <w:trPr>
          <w:trHeight w:val="94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第二天</w:t>
            </w:r>
          </w:p>
          <w:p w:rsidR="006B7F1B" w:rsidRDefault="00EE0F06">
            <w:pPr>
              <w:pStyle w:val="a3"/>
              <w:spacing w:before="0" w:after="0" w:afterAutospacing="0" w:line="400" w:lineRule="exact"/>
              <w:ind w:left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5:00-10:30</w:t>
            </w:r>
          </w:p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sz w:val="30"/>
                <w:szCs w:val="30"/>
              </w:rPr>
              <w:t>故宫博物院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1.5:30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正式升国旗，唱国歌</w:t>
            </w:r>
          </w:p>
          <w:p w:rsidR="006B7F1B" w:rsidRDefault="00EE0F06">
            <w:pPr>
              <w:pStyle w:val="Af0"/>
              <w:spacing w:line="40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2.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天安门附近早餐</w:t>
            </w:r>
          </w:p>
          <w:p w:rsidR="006B7F1B" w:rsidRDefault="00EE0F06">
            <w:pPr>
              <w:pStyle w:val="Af0"/>
              <w:spacing w:line="40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cs="宋体"/>
                <w:sz w:val="30"/>
                <w:szCs w:val="30"/>
              </w:rPr>
              <w:t>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感受皇家宫殿，发掘故宫的秘密，探寻古与今的契合，细细体味中国传统文化博大精深的底蕴。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第二天</w:t>
            </w:r>
          </w:p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13:30-17:30</w:t>
            </w: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前门大街</w:t>
            </w: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探访中华老字号荣宝斋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30"/>
                <w:szCs w:val="30"/>
              </w:rPr>
              <w:t>非遗手作体验</w:t>
            </w: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感受中华魅力，探索非遗之美。</w:t>
            </w:r>
          </w:p>
          <w:p w:rsidR="006B7F1B" w:rsidRDefault="006B7F1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晚餐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第三天</w:t>
            </w:r>
          </w:p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9:00-10:30</w:t>
            </w: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军事博物馆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见识大国重器，感受视觉冲击，</w:t>
            </w: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体会其背后凝结的革命先辈的奋斗精神。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第三天</w:t>
            </w:r>
          </w:p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13:30-17:30</w:t>
            </w:r>
          </w:p>
          <w:p w:rsidR="006B7F1B" w:rsidRDefault="00EE0F06">
            <w:pPr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国家大剧院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30"/>
                <w:szCs w:val="30"/>
              </w:rPr>
              <w:t>欣赏建筑之美、感受音乐魅力。</w:t>
            </w:r>
          </w:p>
          <w:p w:rsidR="006B7F1B" w:rsidRDefault="006B7F1B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晚餐</w:t>
            </w: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2.</w:t>
            </w: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30"/>
                <w:szCs w:val="30"/>
              </w:rPr>
              <w:t>北大学子励志分享课</w:t>
            </w:r>
          </w:p>
        </w:tc>
      </w:tr>
      <w:tr w:rsidR="006B7F1B">
        <w:trPr>
          <w:trHeight w:val="19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第四天</w:t>
            </w:r>
          </w:p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9:00-10:30</w:t>
            </w:r>
          </w:p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 w:cs="宋体"/>
                <w:b/>
                <w:bCs/>
                <w:spacing w:val="8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sz w:val="30"/>
                <w:szCs w:val="30"/>
              </w:rPr>
              <w:t>清华校园或</w:t>
            </w:r>
          </w:p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sz w:val="30"/>
                <w:szCs w:val="30"/>
              </w:rPr>
              <w:t>北大校园参观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走近清华大礼堂、大礼堂、工字厅、校训碑、铜像、清华学堂、闻一多纪念碑、自清亭、近春园、日晷仪等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....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初识清北风貌与清北精神，感悟清华的独特魅力。</w:t>
            </w:r>
          </w:p>
          <w:p w:rsidR="006B7F1B" w:rsidRDefault="00EE0F06">
            <w:pPr>
              <w:pStyle w:val="Af0"/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附近午餐。。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第四天</w:t>
            </w:r>
          </w:p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13:30-17:30</w:t>
            </w:r>
          </w:p>
          <w:p w:rsidR="006B7F1B" w:rsidRDefault="006B7F1B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颐和园参观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191B1F"/>
                <w:sz w:val="30"/>
                <w:szCs w:val="30"/>
                <w:shd w:val="clear" w:color="auto" w:fill="FFFFFF"/>
              </w:rPr>
              <w:t>-</w:t>
            </w:r>
            <w:r>
              <w:rPr>
                <w:rFonts w:ascii="仿宋" w:eastAsia="仿宋" w:hAnsi="仿宋" w:hint="eastAsia"/>
                <w:color w:val="191B1F"/>
                <w:sz w:val="30"/>
                <w:szCs w:val="30"/>
                <w:shd w:val="clear" w:color="auto" w:fill="FFFFFF"/>
              </w:rPr>
              <w:t>寻访“金光穿洞”：昆明湖中宏大的十七孔桥</w:t>
            </w:r>
            <w:r>
              <w:rPr>
                <w:rFonts w:ascii="仿宋" w:eastAsia="仿宋" w:hAnsi="仿宋" w:hint="eastAsia"/>
                <w:color w:val="191B1F"/>
                <w:sz w:val="30"/>
                <w:szCs w:val="30"/>
              </w:rPr>
              <w:br/>
            </w:r>
            <w:r>
              <w:rPr>
                <w:rFonts w:ascii="仿宋" w:eastAsia="仿宋" w:hAnsi="仿宋" w:hint="eastAsia"/>
                <w:color w:val="191B1F"/>
                <w:sz w:val="30"/>
                <w:szCs w:val="30"/>
                <w:shd w:val="clear" w:color="auto" w:fill="FFFFFF"/>
              </w:rPr>
              <w:t>--</w:t>
            </w:r>
            <w:r>
              <w:rPr>
                <w:rFonts w:ascii="仿宋" w:eastAsia="仿宋" w:hAnsi="仿宋" w:hint="eastAsia"/>
                <w:color w:val="191B1F"/>
                <w:sz w:val="30"/>
                <w:szCs w:val="30"/>
                <w:shd w:val="clear" w:color="auto" w:fill="FFFFFF"/>
              </w:rPr>
              <w:t>走进彩绘长廊，探秘中国园林建筑文化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TableParagraph"/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酒店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191B1F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晚餐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第五天</w:t>
            </w:r>
          </w:p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9:00-10:30</w:t>
            </w:r>
          </w:p>
          <w:p w:rsidR="006B7F1B" w:rsidRDefault="00EE0F06">
            <w:pPr>
              <w:widowControl/>
              <w:shd w:val="clear" w:color="auto" w:fill="FFFFFF"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中国科技馆</w:t>
            </w:r>
          </w:p>
          <w:p w:rsidR="006B7F1B" w:rsidRDefault="006B7F1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f"/>
              <w:spacing w:line="400" w:lineRule="exact"/>
              <w:ind w:firstLineChars="0" w:hanging="44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了解中国古代重大科学技术成就。</w:t>
            </w:r>
          </w:p>
          <w:p w:rsidR="006B7F1B" w:rsidRDefault="00EE0F06">
            <w:pPr>
              <w:pStyle w:val="af"/>
              <w:spacing w:line="400" w:lineRule="exact"/>
              <w:ind w:firstLineChars="0" w:hanging="44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参访“科学乐园”“华夏之光”“探索与发现”“科技与生活”“挑战与未来”五大主题展厅，通过体验科学，启迪创新意识。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晚上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3"/>
              <w:spacing w:before="0" w:after="0" w:afterAutospacing="0" w:line="400" w:lineRule="exact"/>
              <w:ind w:left="0"/>
              <w:jc w:val="both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  <w:shd w:val="clear" w:color="auto" w:fill="FFFFFF"/>
              </w:rPr>
              <w:t>奥林匹克公园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pStyle w:val="af"/>
              <w:spacing w:line="400" w:lineRule="exact"/>
              <w:ind w:firstLineChars="0" w:hanging="44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观览鸟巢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水立方</w:t>
            </w:r>
            <w:r>
              <w:rPr>
                <w:rFonts w:ascii="仿宋" w:eastAsia="仿宋" w:hAnsi="仿宋" w:hint="eastAsia"/>
                <w:sz w:val="30"/>
                <w:szCs w:val="30"/>
                <w:shd w:val="clear" w:color="auto" w:fill="FFFFFF"/>
              </w:rPr>
              <w:t>外景</w:t>
            </w:r>
          </w:p>
        </w:tc>
      </w:tr>
      <w:tr w:rsidR="006B7F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第五天</w:t>
            </w:r>
          </w:p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13:30-15:30</w:t>
            </w:r>
          </w:p>
          <w:p w:rsidR="006B7F1B" w:rsidRDefault="00EE0F06">
            <w:pPr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8"/>
                <w:kern w:val="0"/>
                <w:sz w:val="30"/>
                <w:szCs w:val="30"/>
              </w:rPr>
              <w:t>结营仪式</w:t>
            </w:r>
          </w:p>
          <w:p w:rsidR="006B7F1B" w:rsidRDefault="006B7F1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举办结营仪式：活动回顾、颁奖仪式、团队节目表演、神秘环节、有奖活动、导师寄语，给同学们留下美好的参营回忆。</w:t>
            </w:r>
          </w:p>
          <w:p w:rsidR="006B7F1B" w:rsidRDefault="00EE0F06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  <w:shd w:val="clear" w:color="auto" w:fill="FFFFFF"/>
              </w:rPr>
              <w:t>晚餐后前往火车站</w:t>
            </w:r>
          </w:p>
        </w:tc>
      </w:tr>
    </w:tbl>
    <w:p w:rsidR="006B7F1B" w:rsidRDefault="006B7F1B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6B7F1B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6B7F1B" w:rsidRDefault="00EE0F06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附件二</w:t>
      </w:r>
    </w:p>
    <w:p w:rsidR="006B7F1B" w:rsidRDefault="00EE0F0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研学旅行安全应急预案</w:t>
      </w:r>
    </w:p>
    <w:p w:rsidR="006B7F1B" w:rsidRDefault="006B7F1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为贯彻落实“安全第一，预防为主”的安全工作方针，切实保障学校广大师生研学旅行活动的安全。特制定研学旅行活动安全应急预案。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一、组织领导</w:t>
      </w:r>
      <w:r>
        <w:rPr>
          <w:rFonts w:ascii="宋体" w:eastAsia="仿宋" w:hAnsi="宋体" w:hint="eastAsia"/>
          <w:b/>
          <w:sz w:val="32"/>
          <w:szCs w:val="32"/>
        </w:rPr>
        <w:t>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为加强对这次师生外出安全的管理，组织方成立了研学旅行领导组和工作组，成员如下：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领导组：</w:t>
      </w:r>
      <w:r>
        <w:rPr>
          <w:rFonts w:ascii="宋体" w:eastAsia="仿宋" w:hAnsi="宋体" w:hint="eastAsia"/>
          <w:b/>
          <w:sz w:val="32"/>
          <w:szCs w:val="32"/>
        </w:rPr>
        <w:t>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宋体" w:eastAsia="仿宋" w:hAnsi="宋体" w:hint="eastAsia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>长：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顾卫南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长：周月、赵春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宋体" w:eastAsia="仿宋" w:hAnsi="宋体" w:hint="eastAsia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京、高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亮、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杨华鸿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二、安全工作小组具体分组情况及职责</w:t>
      </w:r>
      <w:r>
        <w:rPr>
          <w:rFonts w:ascii="宋体" w:eastAsia="仿宋" w:hAnsi="宋体" w:hint="eastAsia"/>
          <w:b/>
          <w:sz w:val="32"/>
          <w:szCs w:val="32"/>
        </w:rPr>
        <w:t> </w:t>
      </w:r>
    </w:p>
    <w:p w:rsidR="006B7F1B" w:rsidRDefault="00EE0F0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、人员点名组：</w:t>
      </w:r>
      <w:r>
        <w:rPr>
          <w:rFonts w:ascii="仿宋" w:eastAsia="仿宋" w:hAnsi="仿宋" w:hint="eastAsia"/>
          <w:sz w:val="32"/>
          <w:szCs w:val="32"/>
        </w:rPr>
        <w:t>教师、学生统一着运动装或校服各班班主任老师</w:t>
      </w:r>
      <w:r>
        <w:rPr>
          <w:rFonts w:ascii="宋体" w:eastAsia="仿宋" w:hAnsi="宋体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负责汇总人数，确保人员齐整。</w:t>
      </w:r>
      <w:r>
        <w:rPr>
          <w:rFonts w:ascii="宋体" w:eastAsia="仿宋" w:hAnsi="宋体" w:hint="eastAsia"/>
          <w:sz w:val="32"/>
          <w:szCs w:val="32"/>
        </w:rPr>
        <w:t> </w:t>
      </w:r>
    </w:p>
    <w:p w:rsidR="006B7F1B" w:rsidRDefault="00EE0F0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、交通安全组：</w:t>
      </w:r>
      <w:r>
        <w:rPr>
          <w:rFonts w:ascii="仿宋" w:eastAsia="仿宋" w:hAnsi="仿宋" w:hint="eastAsia"/>
          <w:sz w:val="32"/>
          <w:szCs w:val="32"/>
        </w:rPr>
        <w:t>责任人为班主任。组织学生有序上下车、提醒同学途中注意事项，保障行车游途中安全。每次上车前要清点人数。</w:t>
      </w:r>
      <w:r>
        <w:rPr>
          <w:rFonts w:ascii="宋体" w:eastAsia="仿宋" w:hAnsi="宋体" w:hint="eastAsia"/>
          <w:sz w:val="32"/>
          <w:szCs w:val="32"/>
        </w:rPr>
        <w:t>     </w:t>
      </w:r>
    </w:p>
    <w:p w:rsidR="006B7F1B" w:rsidRDefault="00EE0F0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、食品安全组：</w:t>
      </w:r>
      <w:r>
        <w:rPr>
          <w:rFonts w:ascii="仿宋" w:eastAsia="仿宋" w:hAnsi="仿宋" w:hint="eastAsia"/>
          <w:sz w:val="32"/>
          <w:szCs w:val="32"/>
        </w:rPr>
        <w:t>责任人班主任、各班班长，积</w:t>
      </w:r>
      <w:r>
        <w:rPr>
          <w:rFonts w:ascii="仿宋" w:eastAsia="仿宋" w:hAnsi="仿宋" w:hint="eastAsia"/>
          <w:sz w:val="32"/>
          <w:szCs w:val="32"/>
        </w:rPr>
        <w:t>极应对各种突发的食品安全问题，提醒同学们注意饮食卫生。</w:t>
      </w:r>
      <w:r>
        <w:rPr>
          <w:rFonts w:ascii="宋体" w:eastAsia="仿宋" w:hAnsi="宋体" w:hint="eastAsia"/>
          <w:sz w:val="32"/>
          <w:szCs w:val="32"/>
        </w:rPr>
        <w:t> </w:t>
      </w:r>
    </w:p>
    <w:p w:rsidR="006B7F1B" w:rsidRDefault="00EE0F0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、学生活动安全组：</w:t>
      </w:r>
      <w:r>
        <w:rPr>
          <w:rFonts w:ascii="仿宋" w:eastAsia="仿宋" w:hAnsi="仿宋" w:hint="eastAsia"/>
          <w:sz w:val="32"/>
          <w:szCs w:val="32"/>
        </w:rPr>
        <w:t>责任人班主任。防止学生体验活动中受到意外伤害</w:t>
      </w:r>
      <w:r>
        <w:rPr>
          <w:rFonts w:ascii="宋体" w:eastAsia="仿宋" w:hAnsi="宋体" w:hint="eastAsia"/>
          <w:sz w:val="32"/>
          <w:szCs w:val="32"/>
        </w:rPr>
        <w:t> </w:t>
      </w:r>
    </w:p>
    <w:p w:rsidR="006B7F1B" w:rsidRDefault="00EE0F06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5</w:t>
      </w:r>
      <w:r>
        <w:rPr>
          <w:rFonts w:ascii="仿宋" w:eastAsia="仿宋" w:hAnsi="仿宋" w:hint="eastAsia"/>
          <w:b/>
          <w:sz w:val="32"/>
          <w:szCs w:val="32"/>
        </w:rPr>
        <w:t>、抢救小组：</w:t>
      </w:r>
      <w:r>
        <w:rPr>
          <w:rFonts w:ascii="仿宋" w:eastAsia="仿宋" w:hAnsi="仿宋" w:hint="eastAsia"/>
          <w:sz w:val="32"/>
          <w:szCs w:val="32"/>
        </w:rPr>
        <w:t>各班班主任、全体老师。积极应对各种突发性的安全事故，做好伤员的救治和转移工作。</w:t>
      </w:r>
      <w:r>
        <w:rPr>
          <w:rFonts w:ascii="宋体" w:eastAsia="仿宋" w:hAnsi="宋体" w:hint="eastAsia"/>
          <w:sz w:val="32"/>
          <w:szCs w:val="32"/>
        </w:rPr>
        <w:t> 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、宣传组：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组长：</w:t>
      </w:r>
      <w:r>
        <w:rPr>
          <w:rFonts w:ascii="仿宋" w:eastAsia="仿宋" w:hAnsi="仿宋" w:hint="eastAsia"/>
          <w:kern w:val="0"/>
          <w:sz w:val="32"/>
          <w:szCs w:val="32"/>
        </w:rPr>
        <w:t>唐</w:t>
      </w:r>
      <w:r>
        <w:rPr>
          <w:rFonts w:ascii="仿宋" w:eastAsia="仿宋" w:hAnsi="仿宋" w:hint="eastAsia"/>
          <w:sz w:val="32"/>
          <w:szCs w:val="32"/>
        </w:rPr>
        <w:t>磊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负责照像、摄影、文字报导等工作。</w:t>
      </w:r>
      <w:r>
        <w:rPr>
          <w:rFonts w:ascii="宋体" w:eastAsia="仿宋" w:hAnsi="宋体" w:hint="eastAsia"/>
          <w:sz w:val="32"/>
          <w:szCs w:val="32"/>
        </w:rPr>
        <w:t>  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三、安全教育</w:t>
      </w:r>
      <w:r>
        <w:rPr>
          <w:rFonts w:ascii="宋体" w:eastAsia="仿宋" w:hAnsi="宋体" w:hint="eastAsia"/>
          <w:b/>
          <w:sz w:val="32"/>
          <w:szCs w:val="32"/>
        </w:rPr>
        <w:t>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为确保此次活动的安全顺利，学校须在活动前召开研学旅行班会，有针对性地对参加学生进行安全教育，主要内容如下：</w:t>
      </w:r>
      <w:r>
        <w:rPr>
          <w:rFonts w:ascii="宋体" w:eastAsia="仿宋" w:hAnsi="宋体" w:hint="eastAsia"/>
          <w:sz w:val="32"/>
          <w:szCs w:val="32"/>
        </w:rPr>
        <w:t>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、各班级具体分成各个小组，确定好组长，负责同学们的集合和联络。要求每个负责人均要以高度的责任心对每个学生的安全负责；</w:t>
      </w:r>
      <w:r>
        <w:rPr>
          <w:rFonts w:ascii="宋体" w:eastAsia="仿宋" w:hAnsi="宋体" w:hint="eastAsia"/>
          <w:sz w:val="32"/>
          <w:szCs w:val="32"/>
        </w:rPr>
        <w:t>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、要求每个同学在于陌生人打交道时，既要注重礼仪，也要“慎重”对待陌生人的各种“友好请求”，自己把握交友分寸。遇到可能会产生的纠纷我们必须保持冷静，控制情绪；</w:t>
      </w:r>
      <w:r>
        <w:rPr>
          <w:rFonts w:ascii="宋体" w:eastAsia="仿宋" w:hAnsi="宋体" w:hint="eastAsia"/>
          <w:sz w:val="32"/>
          <w:szCs w:val="32"/>
        </w:rPr>
        <w:t>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、对可能发生的突发事件，通知具体的处理程序和处理方法。要求每个人在遇到突发事件时，要保持冷静，保护好自身安全，服从指挥。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bookmarkStart w:id="2" w:name="OLE_LINK30"/>
      <w:r>
        <w:rPr>
          <w:rFonts w:ascii="仿宋" w:eastAsia="仿宋" w:hAnsi="仿宋" w:hint="eastAsia"/>
          <w:b/>
          <w:sz w:val="32"/>
          <w:szCs w:val="32"/>
        </w:rPr>
        <w:t>应急事故处理</w:t>
      </w:r>
      <w:r>
        <w:rPr>
          <w:rFonts w:ascii="宋体" w:eastAsia="仿宋" w:hAnsi="宋体" w:hint="eastAsia"/>
          <w:b/>
          <w:sz w:val="32"/>
          <w:szCs w:val="32"/>
        </w:rPr>
        <w:t> 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（一）处理程序</w:t>
      </w:r>
      <w:r>
        <w:rPr>
          <w:rFonts w:ascii="宋体" w:eastAsia="仿宋" w:hAnsi="宋体" w:hint="eastAsia"/>
          <w:b/>
          <w:sz w:val="32"/>
          <w:szCs w:val="32"/>
        </w:rPr>
        <w:t>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、如遇突发事件，第一时间报告带队教师；</w:t>
      </w:r>
      <w:r>
        <w:rPr>
          <w:rFonts w:ascii="宋体" w:eastAsia="仿宋" w:hAnsi="宋体" w:hint="eastAsia"/>
          <w:sz w:val="32"/>
          <w:szCs w:val="32"/>
        </w:rPr>
        <w:t>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、所发生的事件在自己能够处理的范围之内的，各组</w:t>
      </w:r>
      <w:r>
        <w:rPr>
          <w:rFonts w:ascii="仿宋" w:eastAsia="仿宋" w:hAnsi="仿宋" w:hint="eastAsia"/>
          <w:sz w:val="32"/>
          <w:szCs w:val="32"/>
        </w:rPr>
        <w:lastRenderedPageBreak/>
        <w:t>长要及时联系带队班主任老师，组织班级同学做好各种应急工作，采取应急措施；如果不能处理，需要相关部门处理的，要保护好现场，及时拨打</w:t>
      </w:r>
      <w:r>
        <w:rPr>
          <w:rFonts w:ascii="仿宋" w:eastAsia="仿宋" w:hAnsi="仿宋" w:hint="eastAsia"/>
          <w:sz w:val="32"/>
          <w:szCs w:val="32"/>
        </w:rPr>
        <w:t>110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向有关部门求救；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、突发事件处理完成后，要及时向带队老师汇报处理情况。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（二）处理方法</w:t>
      </w:r>
      <w:r>
        <w:rPr>
          <w:rFonts w:ascii="宋体" w:eastAsia="仿宋" w:hAnsi="宋体" w:hint="eastAsia"/>
          <w:b/>
          <w:sz w:val="32"/>
          <w:szCs w:val="32"/>
        </w:rPr>
        <w:t>  </w:t>
      </w:r>
    </w:p>
    <w:p w:rsidR="006B7F1B" w:rsidRDefault="00EE0F0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、研学旅行前</w:t>
      </w:r>
      <w:r>
        <w:rPr>
          <w:rFonts w:ascii="宋体" w:eastAsia="仿宋" w:hAnsi="宋体" w:hint="eastAsia"/>
          <w:b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）如遇恶劣天气和自然灾害不能出行，则将活动延期；</w:t>
      </w:r>
      <w:r>
        <w:rPr>
          <w:rFonts w:ascii="宋体" w:eastAsia="仿宋" w:hAnsi="宋体" w:hint="eastAsia"/>
          <w:sz w:val="32"/>
          <w:szCs w:val="32"/>
        </w:rPr>
        <w:t>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）如遇特殊情况，部分人员身体不适，则向带队老师汇报，并为其请假；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）若有同学会晕车，提前做好准备，同时了解其是否对晕车药过敏</w:t>
      </w:r>
      <w:r>
        <w:rPr>
          <w:rFonts w:ascii="仿宋" w:eastAsia="仿宋" w:hAnsi="仿宋" w:hint="eastAsia"/>
          <w:sz w:val="32"/>
          <w:szCs w:val="32"/>
        </w:rPr>
        <w:t>，不过敏者提前半个小时服晕车药，对晕车药过敏者，食用可以预防晕车的相关食品。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）熟记班主任电话号码。</w:t>
      </w:r>
      <w:r>
        <w:rPr>
          <w:rFonts w:ascii="宋体" w:eastAsia="仿宋" w:hAnsi="宋体" w:hint="eastAsia"/>
          <w:sz w:val="32"/>
          <w:szCs w:val="32"/>
        </w:rPr>
        <w:t>  </w:t>
      </w:r>
    </w:p>
    <w:p w:rsidR="006B7F1B" w:rsidRDefault="00EE0F0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、研学旅行途中</w:t>
      </w:r>
      <w:r>
        <w:rPr>
          <w:rFonts w:ascii="宋体" w:eastAsia="仿宋" w:hAnsi="宋体" w:hint="eastAsia"/>
          <w:b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）人身安全。万一发生意外，及时向有关部门求助，如打</w:t>
      </w:r>
      <w:r>
        <w:rPr>
          <w:rFonts w:ascii="仿宋" w:eastAsia="仿宋" w:hAnsi="仿宋" w:hint="eastAsia"/>
          <w:sz w:val="32"/>
          <w:szCs w:val="32"/>
        </w:rPr>
        <w:t>110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等，同时维持好现场的秩序，由各班主任负责，同时抢救小组做好应急抢救工作。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）行车过程中，要求同学保持车内秩序，不能乱跑，不能把头伸出车窗外，注意行车安全。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、研学旅行过程中</w:t>
      </w:r>
      <w:r>
        <w:rPr>
          <w:rFonts w:ascii="宋体" w:eastAsia="仿宋" w:hAnsi="宋体" w:hint="eastAsia"/>
          <w:b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）迷途及解决方法。同学们在研学旅行途中要保证不脱离队伍，维持可互相看见的原则。如若迷途，则要求先镇定精</w:t>
      </w:r>
      <w:r>
        <w:rPr>
          <w:rFonts w:ascii="仿宋" w:eastAsia="仿宋" w:hAnsi="仿宋" w:hint="eastAsia"/>
          <w:sz w:val="32"/>
          <w:szCs w:val="32"/>
        </w:rPr>
        <w:t>神，拨打班主任电话，告知情况，然后停留在原地，不要再乱走！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）摔伤、滑伤。针对此类问题，承办单位准备了云南白药、气雾剂、邦迪、万精油等，若遇到紧急情况，承办单位将及时给予解决。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）饮食安全问题。要求不得随便购买路边的小吃等问题食品、饮料。一旦出现问题，及时与当地医院等医疗部门联系，及早解决病患。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五、研学旅行过程中的纪律要求</w:t>
      </w:r>
      <w:r>
        <w:rPr>
          <w:rFonts w:ascii="宋体" w:eastAsia="仿宋" w:hAnsi="宋体" w:hint="eastAsia"/>
          <w:b/>
          <w:sz w:val="32"/>
          <w:szCs w:val="32"/>
        </w:rPr>
        <w:t>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、研学旅行过程中，带队老师和各小组成员要明确自己的职责，时时注意班级成员的动向，确保研学安全、顺利的进行。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、所有班级成员按照指定时间准时集合，在研学</w:t>
      </w:r>
      <w:r>
        <w:rPr>
          <w:rFonts w:ascii="仿宋" w:eastAsia="仿宋" w:hAnsi="仿宋" w:hint="eastAsia"/>
          <w:sz w:val="32"/>
          <w:szCs w:val="32"/>
        </w:rPr>
        <w:t>过程中不得擅自离队，如有紧急事情，需要向带队老师报告，得到允许后方可离去。</w:t>
      </w:r>
      <w:r>
        <w:rPr>
          <w:rFonts w:ascii="宋体" w:eastAsia="仿宋" w:hAnsi="宋体" w:hint="eastAsia"/>
          <w:sz w:val="32"/>
          <w:szCs w:val="32"/>
        </w:rPr>
        <w:t>   </w:t>
      </w:r>
    </w:p>
    <w:p w:rsidR="006B7F1B" w:rsidRDefault="00EE0F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、研学过程中全体成员必须遵守非遗物质园的各种规章制度，特别注意园内的安全提示，争做文明的研学旅行者。</w:t>
      </w:r>
      <w:bookmarkEnd w:id="2"/>
    </w:p>
    <w:p w:rsidR="006B7F1B" w:rsidRDefault="006B7F1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B7F1B" w:rsidRDefault="006B7F1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B7F1B" w:rsidRDefault="006B7F1B">
      <w:pPr>
        <w:rPr>
          <w:rFonts w:ascii="仿宋" w:eastAsia="仿宋" w:hAnsi="仿宋"/>
          <w:sz w:val="32"/>
          <w:szCs w:val="32"/>
        </w:rPr>
      </w:pPr>
    </w:p>
    <w:p w:rsidR="006B7F1B" w:rsidRDefault="00EE0F06">
      <w:pPr>
        <w:tabs>
          <w:tab w:val="right" w:pos="3528"/>
        </w:tabs>
        <w:spacing w:line="360" w:lineRule="auto"/>
        <w:contextualSpacing/>
        <w:jc w:val="left"/>
        <w:rPr>
          <w:rFonts w:ascii="仿宋" w:eastAsia="仿宋" w:hAnsi="仿宋" w:cs="仿宋_GB2312"/>
          <w:b/>
          <w:sz w:val="32"/>
          <w:szCs w:val="32"/>
        </w:rPr>
      </w:pPr>
      <w:bookmarkStart w:id="3" w:name="OLE_LINK17"/>
      <w:bookmarkStart w:id="4" w:name="OLE_LINK48"/>
      <w:bookmarkStart w:id="5" w:name="OLE_LINK47"/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附件三</w:t>
      </w:r>
    </w:p>
    <w:bookmarkEnd w:id="3"/>
    <w:bookmarkEnd w:id="4"/>
    <w:bookmarkEnd w:id="5"/>
    <w:p w:rsidR="006B7F1B" w:rsidRDefault="00EE0F06">
      <w:pPr>
        <w:widowControl/>
        <w:shd w:val="clear" w:color="auto" w:fill="FFFFFF"/>
        <w:wordWrap w:val="0"/>
        <w:spacing w:line="400" w:lineRule="atLeast"/>
        <w:ind w:firstLine="560"/>
        <w:jc w:val="left"/>
        <w:rPr>
          <w:rFonts w:ascii="仿宋" w:eastAsia="仿宋" w:hAnsi="仿宋" w:cs="宋体"/>
          <w:b/>
          <w:bCs/>
          <w:color w:val="000000"/>
          <w:kern w:val="0"/>
          <w:sz w:val="32"/>
        </w:rPr>
      </w:pPr>
      <w:r>
        <w:rPr>
          <w:rFonts w:ascii="宋体" w:eastAsia="仿宋" w:hAnsi="宋体" w:cs="宋体" w:hint="eastAsia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bookmarkStart w:id="6" w:name="OLE_LINK49"/>
      <w:bookmarkStart w:id="7" w:name="OLE_LINK50"/>
      <w:r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中小学生研学旅行报名表</w:t>
      </w:r>
      <w:bookmarkEnd w:id="6"/>
      <w:bookmarkEnd w:id="7"/>
    </w:p>
    <w:p w:rsidR="006B7F1B" w:rsidRDefault="00EE0F06">
      <w:pPr>
        <w:widowControl/>
        <w:shd w:val="clear" w:color="auto" w:fill="FFFFFF"/>
        <w:wordWrap w:val="0"/>
        <w:spacing w:line="400" w:lineRule="atLeast"/>
        <w:ind w:firstLineChars="1000" w:firstLine="30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学校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年级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班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058"/>
        <w:gridCol w:w="869"/>
        <w:gridCol w:w="869"/>
        <w:gridCol w:w="2463"/>
        <w:gridCol w:w="1883"/>
      </w:tblGrid>
      <w:tr w:rsidR="006B7F1B">
        <w:trPr>
          <w:trHeight w:val="576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EE0F06">
            <w:pPr>
              <w:widowControl/>
              <w:spacing w:line="400" w:lineRule="atLeast"/>
              <w:ind w:firstLineChars="100" w:firstLine="3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EE0F06">
            <w:pPr>
              <w:widowControl/>
              <w:spacing w:line="400" w:lineRule="atLeast"/>
              <w:ind w:firstLineChars="50" w:firstLine="1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班级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EE0F0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EE0F0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EE0F06">
            <w:pPr>
              <w:widowControl/>
              <w:spacing w:line="400" w:lineRule="atLeast"/>
              <w:ind w:firstLineChars="150" w:firstLine="4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EE0F06">
            <w:pPr>
              <w:spacing w:line="400" w:lineRule="atLeast"/>
              <w:ind w:firstLineChars="50" w:firstLine="1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联系手机</w:t>
            </w:r>
          </w:p>
        </w:tc>
      </w:tr>
      <w:tr w:rsidR="006B7F1B">
        <w:trPr>
          <w:trHeight w:val="467"/>
        </w:trPr>
        <w:tc>
          <w:tcPr>
            <w:tcW w:w="8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EE0F0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宋体" w:eastAsia="仿宋" w:hAnsi="宋体" w:cs="宋体"/>
                <w:kern w:val="0"/>
                <w:sz w:val="30"/>
                <w:szCs w:val="30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6B7F1B">
        <w:trPr>
          <w:trHeight w:val="80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0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1B" w:rsidRDefault="006B7F1B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6B7F1B" w:rsidRDefault="00EE0F06">
      <w:pPr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t>家长签字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：</w:t>
      </w:r>
    </w:p>
    <w:p w:rsidR="006B7F1B" w:rsidRDefault="00EE0F06">
      <w:pPr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/>
          <w:sz w:val="30"/>
          <w:szCs w:val="30"/>
          <w:u w:val="thick"/>
        </w:rPr>
        <w:t xml:space="preserve">                                                          </w:t>
      </w:r>
    </w:p>
    <w:p w:rsidR="006B7F1B" w:rsidRDefault="006B7F1B">
      <w:pPr>
        <w:rPr>
          <w:rFonts w:ascii="仿宋" w:eastAsia="仿宋" w:hAnsi="仿宋" w:cs="宋体"/>
          <w:b/>
          <w:kern w:val="0"/>
          <w:sz w:val="30"/>
          <w:szCs w:val="30"/>
        </w:rPr>
      </w:pPr>
    </w:p>
    <w:p w:rsidR="006B7F1B" w:rsidRDefault="00EE0F06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>研学</w:t>
      </w:r>
      <w:bookmarkStart w:id="8" w:name="OLE_LINK53"/>
      <w:r>
        <w:rPr>
          <w:rFonts w:ascii="仿宋" w:eastAsia="仿宋" w:hAnsi="仿宋"/>
          <w:b/>
          <w:bCs/>
          <w:sz w:val="32"/>
          <w:szCs w:val="32"/>
        </w:rPr>
        <w:t>旅</w:t>
      </w:r>
      <w:bookmarkEnd w:id="8"/>
      <w:r>
        <w:rPr>
          <w:rFonts w:ascii="仿宋" w:eastAsia="仿宋" w:hAnsi="仿宋"/>
          <w:b/>
          <w:bCs/>
          <w:sz w:val="32"/>
          <w:szCs w:val="32"/>
        </w:rPr>
        <w:t>行报名回执单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473"/>
        <w:gridCol w:w="1621"/>
        <w:gridCol w:w="2640"/>
      </w:tblGrid>
      <w:tr w:rsidR="006B7F1B">
        <w:tc>
          <w:tcPr>
            <w:tcW w:w="1788" w:type="dxa"/>
          </w:tcPr>
          <w:p w:rsidR="006B7F1B" w:rsidRDefault="00EE0F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班级</w:t>
            </w:r>
          </w:p>
        </w:tc>
        <w:tc>
          <w:tcPr>
            <w:tcW w:w="2473" w:type="dxa"/>
          </w:tcPr>
          <w:p w:rsidR="006B7F1B" w:rsidRDefault="00EE0F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学生姓名</w:t>
            </w:r>
          </w:p>
        </w:tc>
        <w:tc>
          <w:tcPr>
            <w:tcW w:w="1621" w:type="dxa"/>
          </w:tcPr>
          <w:p w:rsidR="006B7F1B" w:rsidRDefault="00EE0F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2640" w:type="dxa"/>
          </w:tcPr>
          <w:p w:rsidR="006B7F1B" w:rsidRDefault="00EE0F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班主任签字</w:t>
            </w:r>
          </w:p>
        </w:tc>
      </w:tr>
      <w:tr w:rsidR="006B7F1B">
        <w:trPr>
          <w:trHeight w:val="604"/>
        </w:trPr>
        <w:tc>
          <w:tcPr>
            <w:tcW w:w="1788" w:type="dxa"/>
          </w:tcPr>
          <w:p w:rsidR="006B7F1B" w:rsidRDefault="006B7F1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73" w:type="dxa"/>
          </w:tcPr>
          <w:p w:rsidR="006B7F1B" w:rsidRDefault="006B7F1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1" w:type="dxa"/>
          </w:tcPr>
          <w:p w:rsidR="006B7F1B" w:rsidRDefault="006B7F1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40" w:type="dxa"/>
          </w:tcPr>
          <w:p w:rsidR="006B7F1B" w:rsidRDefault="006B7F1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B7F1B">
        <w:tc>
          <w:tcPr>
            <w:tcW w:w="4261" w:type="dxa"/>
            <w:gridSpan w:val="2"/>
          </w:tcPr>
          <w:p w:rsidR="006B7F1B" w:rsidRDefault="00EE0F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学生身份证号码</w:t>
            </w:r>
          </w:p>
        </w:tc>
        <w:tc>
          <w:tcPr>
            <w:tcW w:w="1621" w:type="dxa"/>
          </w:tcPr>
          <w:p w:rsidR="006B7F1B" w:rsidRDefault="00EE0F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家长签字</w:t>
            </w:r>
          </w:p>
        </w:tc>
        <w:tc>
          <w:tcPr>
            <w:tcW w:w="2640" w:type="dxa"/>
          </w:tcPr>
          <w:p w:rsidR="006B7F1B" w:rsidRDefault="00EE0F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家长电话</w:t>
            </w:r>
          </w:p>
        </w:tc>
      </w:tr>
      <w:tr w:rsidR="006B7F1B">
        <w:tc>
          <w:tcPr>
            <w:tcW w:w="4261" w:type="dxa"/>
            <w:gridSpan w:val="2"/>
          </w:tcPr>
          <w:p w:rsidR="006B7F1B" w:rsidRDefault="006B7F1B">
            <w:pPr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1621" w:type="dxa"/>
          </w:tcPr>
          <w:p w:rsidR="006B7F1B" w:rsidRDefault="006B7F1B">
            <w:pPr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40" w:type="dxa"/>
          </w:tcPr>
          <w:p w:rsidR="006B7F1B" w:rsidRDefault="006B7F1B">
            <w:pPr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</w:tbl>
    <w:p w:rsidR="006B7F1B" w:rsidRDefault="006B7F1B">
      <w:pPr>
        <w:rPr>
          <w:rFonts w:ascii="仿宋" w:eastAsia="仿宋" w:hAnsi="仿宋"/>
          <w:sz w:val="30"/>
          <w:szCs w:val="30"/>
          <w:u w:val="thick"/>
        </w:rPr>
      </w:pPr>
    </w:p>
    <w:p w:rsidR="006B7F1B" w:rsidRDefault="00EE0F06">
      <w:pPr>
        <w:rPr>
          <w:rFonts w:ascii="仿宋" w:eastAsia="仿宋" w:hAnsi="仿宋"/>
          <w:sz w:val="30"/>
          <w:szCs w:val="30"/>
          <w:u w:val="thick"/>
        </w:rPr>
      </w:pPr>
      <w:r>
        <w:rPr>
          <w:rFonts w:ascii="仿宋" w:eastAsia="仿宋" w:hAnsi="仿宋"/>
          <w:sz w:val="30"/>
          <w:szCs w:val="30"/>
          <w:u w:val="thick"/>
        </w:rPr>
        <w:t xml:space="preserve">                                                                                </w:t>
      </w:r>
    </w:p>
    <w:p w:rsidR="006B7F1B" w:rsidRDefault="006B7F1B">
      <w:pPr>
        <w:rPr>
          <w:rFonts w:ascii="仿宋" w:eastAsia="仿宋" w:hAnsi="仿宋"/>
          <w:sz w:val="30"/>
          <w:szCs w:val="30"/>
        </w:rPr>
      </w:pPr>
    </w:p>
    <w:p w:rsidR="006B7F1B" w:rsidRDefault="006B7F1B">
      <w:pPr>
        <w:rPr>
          <w:rFonts w:ascii="仿宋" w:eastAsia="仿宋" w:hAnsi="仿宋"/>
          <w:sz w:val="30"/>
          <w:szCs w:val="30"/>
        </w:rPr>
      </w:pPr>
    </w:p>
    <w:p w:rsidR="006B7F1B" w:rsidRDefault="006B7F1B">
      <w:pPr>
        <w:rPr>
          <w:rFonts w:ascii="仿宋" w:eastAsia="仿宋" w:hAnsi="仿宋"/>
          <w:sz w:val="30"/>
          <w:szCs w:val="30"/>
        </w:rPr>
      </w:pPr>
    </w:p>
    <w:p w:rsidR="006B7F1B" w:rsidRDefault="006B7F1B">
      <w:pPr>
        <w:rPr>
          <w:rFonts w:ascii="仿宋" w:eastAsia="仿宋" w:hAnsi="仿宋"/>
          <w:sz w:val="30"/>
          <w:szCs w:val="30"/>
        </w:rPr>
      </w:pPr>
    </w:p>
    <w:p w:rsidR="006B7F1B" w:rsidRDefault="006B7F1B">
      <w:pPr>
        <w:rPr>
          <w:rFonts w:ascii="仿宋" w:eastAsia="仿宋" w:hAnsi="仿宋"/>
          <w:sz w:val="30"/>
          <w:szCs w:val="30"/>
        </w:rPr>
      </w:pPr>
    </w:p>
    <w:p w:rsidR="006B7F1B" w:rsidRDefault="006B7F1B">
      <w:pPr>
        <w:rPr>
          <w:rFonts w:ascii="仿宋" w:eastAsia="仿宋" w:hAnsi="仿宋" w:hint="eastAsia"/>
          <w:sz w:val="30"/>
          <w:szCs w:val="30"/>
        </w:rPr>
      </w:pPr>
      <w:bookmarkStart w:id="9" w:name="_GoBack"/>
      <w:bookmarkEnd w:id="9"/>
    </w:p>
    <w:p w:rsidR="006B7F1B" w:rsidRDefault="00EE0F06">
      <w:pPr>
        <w:tabs>
          <w:tab w:val="right" w:pos="3528"/>
        </w:tabs>
        <w:spacing w:line="360" w:lineRule="auto"/>
        <w:contextualSpacing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附件四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           </w:t>
      </w:r>
    </w:p>
    <w:tbl>
      <w:tblPr>
        <w:tblpPr w:leftFromText="180" w:rightFromText="180" w:vertAnchor="page" w:horzAnchor="margin" w:tblpY="2746"/>
        <w:tblW w:w="5175" w:type="pct"/>
        <w:tblLayout w:type="fixed"/>
        <w:tblLook w:val="04A0" w:firstRow="1" w:lastRow="0" w:firstColumn="1" w:lastColumn="0" w:noHBand="0" w:noVBand="1"/>
      </w:tblPr>
      <w:tblGrid>
        <w:gridCol w:w="1320"/>
        <w:gridCol w:w="1319"/>
        <w:gridCol w:w="1313"/>
        <w:gridCol w:w="1071"/>
        <w:gridCol w:w="2089"/>
        <w:gridCol w:w="914"/>
        <w:gridCol w:w="794"/>
      </w:tblGrid>
      <w:tr w:rsidR="006B7F1B">
        <w:trPr>
          <w:trHeight w:val="375"/>
        </w:trPr>
        <w:tc>
          <w:tcPr>
            <w:tcW w:w="40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7F1B" w:rsidRDefault="00EE0F06">
            <w:pPr>
              <w:tabs>
                <w:tab w:val="right" w:pos="3528"/>
              </w:tabs>
              <w:spacing w:line="360" w:lineRule="auto"/>
              <w:ind w:leftChars="760" w:left="1596" w:firstLineChars="250" w:firstLine="803"/>
              <w:contextualSpacing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</w:rPr>
              <w:t>中小学生研学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旅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</w:rPr>
              <w:t>行汇总表</w:t>
            </w:r>
            <w:bookmarkStart w:id="10" w:name="OLE_LINK51"/>
            <w:bookmarkStart w:id="11" w:name="OLE_LINK52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学校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年级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7F1B" w:rsidRDefault="006B7F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7F1B" w:rsidRDefault="006B7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7F1B">
        <w:trPr>
          <w:trHeight w:val="375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B" w:rsidRDefault="00EE0F06">
            <w:pPr>
              <w:widowControl/>
              <w:ind w:firstLineChars="100" w:firstLine="2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B" w:rsidRDefault="00EE0F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B" w:rsidRDefault="00EE0F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B" w:rsidRDefault="00EE0F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B" w:rsidRDefault="00EE0F06">
            <w:pPr>
              <w:widowControl/>
              <w:ind w:firstLineChars="50" w:firstLine="1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1B" w:rsidRDefault="00EE0F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7F1B">
        <w:trPr>
          <w:trHeight w:val="270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F1B" w:rsidRDefault="00EE0F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bookmarkEnd w:id="10"/>
      <w:bookmarkEnd w:id="11"/>
    </w:tbl>
    <w:p w:rsidR="006B7F1B" w:rsidRDefault="006B7F1B">
      <w:pPr>
        <w:widowControl/>
        <w:shd w:val="clear" w:color="auto" w:fill="FFFFFF"/>
        <w:wordWrap w:val="0"/>
        <w:spacing w:line="400" w:lineRule="atLeast"/>
        <w:jc w:val="left"/>
        <w:rPr>
          <w:rFonts w:ascii="仿宋" w:eastAsia="仿宋" w:hAnsi="仿宋"/>
          <w:sz w:val="30"/>
          <w:szCs w:val="30"/>
        </w:rPr>
      </w:pPr>
    </w:p>
    <w:sectPr w:rsidR="006B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AC"/>
    <w:rsid w:val="00010E79"/>
    <w:rsid w:val="00024584"/>
    <w:rsid w:val="00045FCD"/>
    <w:rsid w:val="00053E61"/>
    <w:rsid w:val="000725D1"/>
    <w:rsid w:val="00081339"/>
    <w:rsid w:val="0009617B"/>
    <w:rsid w:val="000C2FCA"/>
    <w:rsid w:val="000D0E18"/>
    <w:rsid w:val="000E359C"/>
    <w:rsid w:val="001126DD"/>
    <w:rsid w:val="00140C86"/>
    <w:rsid w:val="00142D04"/>
    <w:rsid w:val="00156DD6"/>
    <w:rsid w:val="00174D6F"/>
    <w:rsid w:val="00176E81"/>
    <w:rsid w:val="00181FC1"/>
    <w:rsid w:val="001A1AF7"/>
    <w:rsid w:val="001B301E"/>
    <w:rsid w:val="001C0E18"/>
    <w:rsid w:val="001D0B2B"/>
    <w:rsid w:val="00237B10"/>
    <w:rsid w:val="00241027"/>
    <w:rsid w:val="00245848"/>
    <w:rsid w:val="0025143E"/>
    <w:rsid w:val="00262E63"/>
    <w:rsid w:val="0027046A"/>
    <w:rsid w:val="00276B81"/>
    <w:rsid w:val="00284814"/>
    <w:rsid w:val="00295958"/>
    <w:rsid w:val="002A6048"/>
    <w:rsid w:val="002C5345"/>
    <w:rsid w:val="002D011C"/>
    <w:rsid w:val="002D18F9"/>
    <w:rsid w:val="002E2DB2"/>
    <w:rsid w:val="00304129"/>
    <w:rsid w:val="00307B75"/>
    <w:rsid w:val="003112E2"/>
    <w:rsid w:val="003123E5"/>
    <w:rsid w:val="00317FA6"/>
    <w:rsid w:val="00326BE4"/>
    <w:rsid w:val="00332105"/>
    <w:rsid w:val="00335962"/>
    <w:rsid w:val="00363FFD"/>
    <w:rsid w:val="0036531D"/>
    <w:rsid w:val="00372D58"/>
    <w:rsid w:val="0037382F"/>
    <w:rsid w:val="00384830"/>
    <w:rsid w:val="003A0E67"/>
    <w:rsid w:val="003B1822"/>
    <w:rsid w:val="003B7BAC"/>
    <w:rsid w:val="003C5A2C"/>
    <w:rsid w:val="003F1DF6"/>
    <w:rsid w:val="00405DEA"/>
    <w:rsid w:val="0040696F"/>
    <w:rsid w:val="00421690"/>
    <w:rsid w:val="004453AC"/>
    <w:rsid w:val="004676CB"/>
    <w:rsid w:val="00477904"/>
    <w:rsid w:val="004818E6"/>
    <w:rsid w:val="004B4E50"/>
    <w:rsid w:val="004E22FC"/>
    <w:rsid w:val="004E50E9"/>
    <w:rsid w:val="0051121C"/>
    <w:rsid w:val="00516648"/>
    <w:rsid w:val="00517CAA"/>
    <w:rsid w:val="00521D2D"/>
    <w:rsid w:val="0052269E"/>
    <w:rsid w:val="00533F09"/>
    <w:rsid w:val="0054295D"/>
    <w:rsid w:val="00590F49"/>
    <w:rsid w:val="0059223F"/>
    <w:rsid w:val="00593887"/>
    <w:rsid w:val="00594241"/>
    <w:rsid w:val="005C1E53"/>
    <w:rsid w:val="005C1EC2"/>
    <w:rsid w:val="005D43A5"/>
    <w:rsid w:val="005D6077"/>
    <w:rsid w:val="005F06F5"/>
    <w:rsid w:val="005F519E"/>
    <w:rsid w:val="00617B13"/>
    <w:rsid w:val="006227ED"/>
    <w:rsid w:val="00622D2E"/>
    <w:rsid w:val="00641CB4"/>
    <w:rsid w:val="006505CE"/>
    <w:rsid w:val="006648E1"/>
    <w:rsid w:val="006746D0"/>
    <w:rsid w:val="00686975"/>
    <w:rsid w:val="006938BB"/>
    <w:rsid w:val="006A1C7A"/>
    <w:rsid w:val="006B767F"/>
    <w:rsid w:val="006B7F1B"/>
    <w:rsid w:val="006F28B3"/>
    <w:rsid w:val="006F335F"/>
    <w:rsid w:val="006F5BAF"/>
    <w:rsid w:val="006F761E"/>
    <w:rsid w:val="00712D5E"/>
    <w:rsid w:val="00723728"/>
    <w:rsid w:val="00743CCC"/>
    <w:rsid w:val="00745E7C"/>
    <w:rsid w:val="007A08C6"/>
    <w:rsid w:val="007B24BB"/>
    <w:rsid w:val="007C2572"/>
    <w:rsid w:val="007D1118"/>
    <w:rsid w:val="007D54D5"/>
    <w:rsid w:val="007E582A"/>
    <w:rsid w:val="007F4362"/>
    <w:rsid w:val="007F4562"/>
    <w:rsid w:val="00844D05"/>
    <w:rsid w:val="00854CB0"/>
    <w:rsid w:val="00890ED6"/>
    <w:rsid w:val="008B4EE9"/>
    <w:rsid w:val="008C2A67"/>
    <w:rsid w:val="008C405D"/>
    <w:rsid w:val="008C7E7A"/>
    <w:rsid w:val="008D48A6"/>
    <w:rsid w:val="008E62F5"/>
    <w:rsid w:val="008F31B8"/>
    <w:rsid w:val="009023BE"/>
    <w:rsid w:val="009239D4"/>
    <w:rsid w:val="00924866"/>
    <w:rsid w:val="00924C23"/>
    <w:rsid w:val="00937F90"/>
    <w:rsid w:val="00962490"/>
    <w:rsid w:val="00982327"/>
    <w:rsid w:val="009976F4"/>
    <w:rsid w:val="009A0634"/>
    <w:rsid w:val="00A012F8"/>
    <w:rsid w:val="00A42A85"/>
    <w:rsid w:val="00A678C0"/>
    <w:rsid w:val="00AA62D4"/>
    <w:rsid w:val="00AA71B1"/>
    <w:rsid w:val="00AE186A"/>
    <w:rsid w:val="00AE2DE6"/>
    <w:rsid w:val="00B5468D"/>
    <w:rsid w:val="00B76521"/>
    <w:rsid w:val="00B82228"/>
    <w:rsid w:val="00B9022B"/>
    <w:rsid w:val="00BB6853"/>
    <w:rsid w:val="00BB7A93"/>
    <w:rsid w:val="00BD3540"/>
    <w:rsid w:val="00C25305"/>
    <w:rsid w:val="00C30CAD"/>
    <w:rsid w:val="00C3499F"/>
    <w:rsid w:val="00C441FE"/>
    <w:rsid w:val="00C455AB"/>
    <w:rsid w:val="00C61DEE"/>
    <w:rsid w:val="00C6539D"/>
    <w:rsid w:val="00CC2BDC"/>
    <w:rsid w:val="00CD4BCD"/>
    <w:rsid w:val="00CF7E08"/>
    <w:rsid w:val="00D10E85"/>
    <w:rsid w:val="00D14F63"/>
    <w:rsid w:val="00D201A3"/>
    <w:rsid w:val="00D25AF2"/>
    <w:rsid w:val="00D25DEF"/>
    <w:rsid w:val="00D27755"/>
    <w:rsid w:val="00D6322D"/>
    <w:rsid w:val="00D805BB"/>
    <w:rsid w:val="00D8507E"/>
    <w:rsid w:val="00D87ED0"/>
    <w:rsid w:val="00DA6408"/>
    <w:rsid w:val="00DB2D94"/>
    <w:rsid w:val="00DC6C17"/>
    <w:rsid w:val="00DD0586"/>
    <w:rsid w:val="00DD23C2"/>
    <w:rsid w:val="00DD2905"/>
    <w:rsid w:val="00DD596F"/>
    <w:rsid w:val="00DD70B8"/>
    <w:rsid w:val="00DF4A7F"/>
    <w:rsid w:val="00DF560C"/>
    <w:rsid w:val="00E109C3"/>
    <w:rsid w:val="00E94045"/>
    <w:rsid w:val="00EA386F"/>
    <w:rsid w:val="00EA5707"/>
    <w:rsid w:val="00EA688B"/>
    <w:rsid w:val="00ED70CB"/>
    <w:rsid w:val="00EE0F06"/>
    <w:rsid w:val="00F41CCE"/>
    <w:rsid w:val="00F510BD"/>
    <w:rsid w:val="00F760CB"/>
    <w:rsid w:val="00F8779E"/>
    <w:rsid w:val="00F94684"/>
    <w:rsid w:val="00FC28D1"/>
    <w:rsid w:val="00FD0B84"/>
    <w:rsid w:val="00FE7C35"/>
    <w:rsid w:val="1CF036F7"/>
    <w:rsid w:val="4B5736F5"/>
    <w:rsid w:val="51692F2E"/>
    <w:rsid w:val="7ACA09D0"/>
    <w:rsid w:val="7C0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90CA64"/>
  <w15:docId w15:val="{8771F88A-E27D-4992-9115-41525A4A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before="46" w:after="100" w:afterAutospacing="1"/>
      <w:ind w:left="1340"/>
      <w:jc w:val="left"/>
    </w:pPr>
    <w:rPr>
      <w:rFonts w:ascii="宋体" w:hAnsi="宋体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hint="eastAsia"/>
      <w:kern w:val="0"/>
      <w:sz w:val="24"/>
      <w:lang w:eastAsia="zh-TW"/>
    </w:rPr>
  </w:style>
  <w:style w:type="paragraph" w:styleId="aa">
    <w:name w:val="Title"/>
    <w:basedOn w:val="a"/>
    <w:next w:val="a"/>
    <w:link w:val="ab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xtneqag">
    <w:name w:val="text_neqag"/>
    <w:basedOn w:val="a0"/>
    <w:qFormat/>
  </w:style>
  <w:style w:type="character" w:customStyle="1" w:styleId="a4">
    <w:name w:val="正文文本 字符"/>
    <w:basedOn w:val="a0"/>
    <w:link w:val="a3"/>
    <w:uiPriority w:val="99"/>
    <w:qFormat/>
    <w:rPr>
      <w:rFonts w:ascii="宋体" w:eastAsia="宋体" w:hAnsi="宋体" w:cs="Times New Roman"/>
      <w:kern w:val="0"/>
      <w:szCs w:val="21"/>
    </w:rPr>
  </w:style>
  <w:style w:type="paragraph" w:customStyle="1" w:styleId="Af0">
    <w:name w:val="正文 A"/>
    <w:basedOn w:val="a"/>
    <w:qFormat/>
    <w:rPr>
      <w:rFonts w:eastAsia="Arial Unicode MS" w:cs="Arial Unicode MS"/>
      <w:color w:val="000000"/>
      <w:kern w:val="0"/>
      <w:szCs w:val="21"/>
      <w:u w:color="000000"/>
    </w:rPr>
  </w:style>
  <w:style w:type="paragraph" w:customStyle="1" w:styleId="TableParagraph">
    <w:name w:val="Table Paragraph"/>
    <w:basedOn w:val="a"/>
    <w:qFormat/>
    <w:pPr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马飞</cp:lastModifiedBy>
  <cp:revision>12</cp:revision>
  <cp:lastPrinted>2019-03-02T12:07:00Z</cp:lastPrinted>
  <dcterms:created xsi:type="dcterms:W3CDTF">2024-07-01T12:25:00Z</dcterms:created>
  <dcterms:modified xsi:type="dcterms:W3CDTF">2025-02-28T06:04:00Z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eyJoZGlkIjoiMWM4NGMxNzA3ZjQzYmNiZDQ2MjBmZjQzYzAxMjc0NTIiLCJ1c2VySWQiOiIyNjQ2ODI3OTcifQ==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DCA771BDEF6945E6AAF63268F2959BC8_13</vt:lpwstr>
  </property>
</Properties>
</file>